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300" w:line="256.08" w:lineRule="auto"/>
        <w:rPr/>
      </w:pPr>
      <w:r w:rsidDel="00000000" w:rsidR="00000000" w:rsidRPr="00000000">
        <w:rPr>
          <w:rtl w:val="0"/>
        </w:rPr>
        <w:t xml:space="preserve">South Africa, a captivating mosaic of diverse landscapes and vibrant cultures, beckons travelers with its unparalleled beauty and rich heritage. From the iconic Table Mountain in Cape Town to the wild expanses of Kruger National Park, the country offers a breathtaking array of natural wonders. Immerse yourself in the vibrant pulse of cities like Johannesburg and Durban, where modernity meets tradition in a harmonious blend. South Africa's cultural tapestry unfolds through its people, with a warm and welcoming spirit that invites visitors to experience the unique flavors of its cuisine, the rhythm of its music, and the stories embedded in its history. Whether on a thrilling safari to witness the "Big Five" or exploring the Cape Winelands for exquisite wine tasting, South Africa promises an unforgettable journey, leaving travelers with indelible memories and a profound appreciation for the country's extraordinary diversity.</w:t>
      </w:r>
    </w:p>
    <w:p w:rsidR="00000000" w:rsidDel="00000000" w:rsidP="00000000" w:rsidRDefault="00000000" w:rsidRPr="00000000" w14:paraId="00000002">
      <w:pPr>
        <w:rPr>
          <w:b w:val="1"/>
        </w:rPr>
      </w:pPr>
      <w:r w:rsidDel="00000000" w:rsidR="00000000" w:rsidRPr="00000000">
        <w:rPr>
          <w:b w:val="1"/>
          <w:rtl w:val="0"/>
        </w:rPr>
        <w:t xml:space="preserve">Cape town 1-3</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Lion's Head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Two Oceans Aquarium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Cape Point Nature 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District Six Museum </w:t>
      </w:r>
    </w:p>
    <w:p w:rsidR="00000000" w:rsidDel="00000000" w:rsidP="00000000" w:rsidRDefault="00000000" w:rsidRPr="00000000" w14:paraId="00000007">
      <w:pPr>
        <w:rPr/>
      </w:pPr>
      <w:r w:rsidDel="00000000" w:rsidR="00000000" w:rsidRPr="00000000">
        <w:rPr>
          <w:rtl w:val="0"/>
        </w:rPr>
        <w:t xml:space="preserve">Wine Tour in the Cape Winelands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56.08" w:lineRule="auto"/>
        <w:rPr/>
      </w:pPr>
      <w:bookmarkStart w:colFirst="0" w:colLast="0" w:name="_xieus7ax2pv7" w:id="0"/>
      <w:bookmarkEnd w:id="0"/>
      <w:r w:rsidDel="00000000" w:rsidR="00000000" w:rsidRPr="00000000">
        <w:rPr>
          <w:b w:val="1"/>
          <w:color w:val="212529"/>
          <w:sz w:val="24"/>
          <w:szCs w:val="24"/>
          <w:rtl w:val="0"/>
        </w:rPr>
        <w:t xml:space="preserve">Johannesburg 4-7</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Big Five Sunrise Bush Walk</w:t>
      </w:r>
    </w:p>
    <w:p w:rsidR="00000000" w:rsidDel="00000000" w:rsidP="00000000" w:rsidRDefault="00000000" w:rsidRPr="00000000" w14:paraId="0000000B">
      <w:pPr>
        <w:rPr/>
      </w:pPr>
      <w:r w:rsidDel="00000000" w:rsidR="00000000" w:rsidRPr="00000000">
        <w:rPr>
          <w:rtl w:val="0"/>
        </w:rPr>
        <w:t xml:space="preserve">Moholoholo Rehabilitation Centre </w:t>
      </w:r>
    </w:p>
    <w:p w:rsidR="00000000" w:rsidDel="00000000" w:rsidP="00000000" w:rsidRDefault="00000000" w:rsidRPr="00000000" w14:paraId="0000000C">
      <w:pPr>
        <w:rPr/>
      </w:pPr>
      <w:r w:rsidDel="00000000" w:rsidR="00000000" w:rsidRPr="00000000">
        <w:rPr>
          <w:rtl w:val="0"/>
        </w:rPr>
        <w:t xml:space="preserve">Blyde River Canyon with Three Rondavels </w:t>
      </w:r>
    </w:p>
    <w:p w:rsidR="00000000" w:rsidDel="00000000" w:rsidP="00000000" w:rsidRDefault="00000000" w:rsidRPr="00000000" w14:paraId="0000000D">
      <w:pPr>
        <w:rPr/>
      </w:pPr>
      <w:r w:rsidDel="00000000" w:rsidR="00000000" w:rsidRPr="00000000">
        <w:rPr>
          <w:rtl w:val="0"/>
        </w:rPr>
        <w:t xml:space="preserve">Full Day in Kruger National Park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Package Price $3,200</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