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Qatar is a small yet dynamic Middle Eastern country known for its blend of modern luxury and rich cultural heritage. Nestled on the Arabian Peninsula, Qatar boasts futuristic skyscrapers alongside traditional souqs and historic landmarks. What makes Qatar a special place to tour or visit is its unique juxtaposition of tradition and innovation. Visitors can explore the stunning architecture of Doha, the capital city, witness the futuristic design of the Qatar National Museum, indulge in world-class shopping at the Souq Waqif, and experience the desert's tranquility on the outskirts. The country's commitment to preserving its cultural roots while embracing technological advancements provides an enriching and diverse experience for travelers seeking a harmonious blend of tradition and modernity.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bottom w:color="auto" w:space="0" w:sz="0" w:val="none"/>
          <w:right w:color="auto" w:space="0" w:sz="0" w:val="none"/>
          <w:between w:color="auto" w:space="0" w:sz="0" w:val="none"/>
        </w:pBdr>
        <w:spacing w:line="384.00000000000006"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Day 1 – Museum, the Dhow Port and Souq Waqif </w:t>
      </w:r>
    </w:p>
    <w:p w:rsidR="00000000" w:rsidDel="00000000" w:rsidP="00000000" w:rsidRDefault="00000000" w:rsidRPr="00000000" w14:paraId="00000004">
      <w:pPr>
        <w:pBdr>
          <w:top w:color="auto" w:space="0" w:sz="0" w:val="none"/>
          <w:bottom w:color="auto" w:space="0" w:sz="0" w:val="none"/>
          <w:right w:color="auto" w:space="0" w:sz="0" w:val="none"/>
          <w:between w:color="auto" w:space="0" w:sz="0" w:val="none"/>
        </w:pBdr>
        <w:shd w:fill="f9f9f9" w:val="clear"/>
        <w:spacing w:line="384.00000000000006"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Day 2 – Mangroves, Al Khor and Katara</w:t>
      </w:r>
    </w:p>
    <w:p w:rsidR="00000000" w:rsidDel="00000000" w:rsidP="00000000" w:rsidRDefault="00000000" w:rsidRPr="00000000" w14:paraId="00000005">
      <w:pPr>
        <w:pBdr>
          <w:top w:color="auto" w:space="0" w:sz="0" w:val="none"/>
          <w:bottom w:color="auto" w:space="0" w:sz="0" w:val="none"/>
          <w:right w:color="auto" w:space="0" w:sz="0" w:val="none"/>
          <w:between w:color="auto" w:space="0" w:sz="0" w:val="none"/>
        </w:pBdr>
        <w:spacing w:line="384.00000000000006"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Day 3 – Visit the Desert</w:t>
      </w:r>
    </w:p>
    <w:p w:rsidR="00000000" w:rsidDel="00000000" w:rsidP="00000000" w:rsidRDefault="00000000" w:rsidRPr="00000000" w14:paraId="00000006">
      <w:pPr>
        <w:pBdr>
          <w:top w:color="auto" w:space="0" w:sz="0" w:val="none"/>
          <w:bottom w:color="auto" w:space="0" w:sz="0" w:val="none"/>
          <w:right w:color="auto" w:space="0" w:sz="0" w:val="none"/>
          <w:between w:color="auto" w:space="0" w:sz="0" w:val="none"/>
        </w:pBdr>
        <w:spacing w:line="384.00000000000006"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Day 4  – Visit the Malls</w:t>
      </w:r>
    </w:p>
    <w:p w:rsidR="00000000" w:rsidDel="00000000" w:rsidP="00000000" w:rsidRDefault="00000000" w:rsidRPr="00000000" w14:paraId="00000007">
      <w:pPr>
        <w:pBdr>
          <w:top w:color="auto" w:space="0" w:sz="0" w:val="none"/>
          <w:bottom w:color="auto" w:space="0" w:sz="0" w:val="none"/>
          <w:right w:color="auto" w:space="0" w:sz="0" w:val="none"/>
          <w:between w:color="auto" w:space="0" w:sz="0" w:val="none"/>
        </w:pBdr>
        <w:spacing w:line="384.00000000000006"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Day 5  – Have a Beach Day</w:t>
      </w:r>
    </w:p>
    <w:p w:rsidR="00000000" w:rsidDel="00000000" w:rsidP="00000000" w:rsidRDefault="00000000" w:rsidRPr="00000000" w14:paraId="00000008">
      <w:pPr>
        <w:pBdr>
          <w:top w:color="auto" w:space="0" w:sz="0" w:val="none"/>
          <w:bottom w:color="auto" w:space="0" w:sz="0" w:val="none"/>
          <w:right w:color="auto" w:space="0" w:sz="0" w:val="none"/>
          <w:between w:color="auto" w:space="0" w:sz="0" w:val="none"/>
        </w:pBdr>
        <w:spacing w:line="384.00000000000006" w:lineRule="auto"/>
        <w:ind w:left="0" w:firstLine="0"/>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Day 6 – Sheikh Faisal Museum and Camel Race Track</w:t>
      </w:r>
    </w:p>
    <w:p w:rsidR="00000000" w:rsidDel="00000000" w:rsidP="00000000" w:rsidRDefault="00000000" w:rsidRPr="00000000" w14:paraId="00000009">
      <w:pPr>
        <w:pBdr>
          <w:top w:color="auto" w:space="0" w:sz="0" w:val="none"/>
          <w:bottom w:color="auto" w:space="0" w:sz="0" w:val="none"/>
          <w:right w:color="auto" w:space="0" w:sz="0" w:val="none"/>
          <w:between w:color="auto" w:space="0" w:sz="0" w:val="none"/>
        </w:pBdr>
        <w:spacing w:line="384.00000000000006" w:lineRule="auto"/>
        <w:ind w:left="0" w:firstLine="0"/>
        <w:rPr>
          <w:rFonts w:ascii="Georgia" w:cs="Georgia" w:eastAsia="Georgia" w:hAnsi="Georgia"/>
          <w:color w:val="444444"/>
          <w:sz w:val="24"/>
          <w:szCs w:val="24"/>
        </w:rPr>
      </w:pPr>
      <w:r w:rsidDel="00000000" w:rsidR="00000000" w:rsidRPr="00000000">
        <w:rPr>
          <w:rFonts w:ascii="Georgia" w:cs="Georgia" w:eastAsia="Georgia" w:hAnsi="Georgia"/>
          <w:sz w:val="24"/>
          <w:szCs w:val="24"/>
          <w:rtl w:val="0"/>
        </w:rPr>
        <w:t xml:space="preserve">Day 7  – Visit the Forts</w:t>
      </w:r>
      <w:r w:rsidDel="00000000" w:rsidR="00000000" w:rsidRPr="00000000">
        <w:rPr>
          <w:rFonts w:ascii="Georgia" w:cs="Georgia" w:eastAsia="Georgia" w:hAnsi="Georgia"/>
          <w:color w:val="444444"/>
          <w:sz w:val="24"/>
          <w:szCs w:val="24"/>
          <w:rtl w:val="0"/>
        </w:rPr>
        <w:t xml:space="preserve"> </w:t>
      </w:r>
    </w:p>
    <w:p w:rsidR="00000000" w:rsidDel="00000000" w:rsidP="00000000" w:rsidRDefault="00000000" w:rsidRPr="00000000" w14:paraId="0000000A">
      <w:pPr>
        <w:rPr>
          <w:rFonts w:ascii="Georgia" w:cs="Georgia" w:eastAsia="Georgia" w:hAnsi="Georgi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