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white"/>
        </w:rPr>
      </w:pPr>
      <w:r w:rsidDel="00000000" w:rsidR="00000000" w:rsidRPr="00000000">
        <w:rPr>
          <w:rtl w:val="0"/>
        </w:rPr>
        <w:t xml:space="preserve">Jordan is a captivating country in the Middle East, renowned for its rich history, diverse landscapes, and warm hospitality. Steeped in ancient civilizations, Jordan is home to iconic archaeological wonders such as the ancient city of Petra and the well-preserved Roman ruins of Jerash. The unique landscape features the otherworldly deserts of Wadi Rum and the therapeutic waters of the Dead Sea. Visitors are drawn to Jordan not only for its historical </w:t>
      </w:r>
      <w:r w:rsidDel="00000000" w:rsidR="00000000" w:rsidRPr="00000000">
        <w:rPr>
          <w:highlight w:val="white"/>
          <w:rtl w:val="0"/>
        </w:rPr>
        <w:t xml:space="preserve">treasures but also for the authentic experiences offered by its welcoming locals, making it a special and memorable destination for cultural exploration and natural wonders.</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highlight w:val="white"/>
          <w:rtl w:val="0"/>
        </w:rPr>
        <w:t xml:space="preserve">Day 1</w:t>
      </w:r>
      <w:r w:rsidDel="00000000" w:rsidR="00000000" w:rsidRPr="00000000">
        <w:rPr>
          <w:rFonts w:ascii="Roboto" w:cs="Roboto" w:eastAsia="Roboto" w:hAnsi="Roboto"/>
          <w:color w:val="191919"/>
          <w:highlight w:val="white"/>
          <w:rtl w:val="0"/>
        </w:rPr>
        <w:t xml:space="preserve">: Arrive in Amman</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2</w:t>
      </w:r>
      <w:r w:rsidDel="00000000" w:rsidR="00000000" w:rsidRPr="00000000">
        <w:rPr>
          <w:rFonts w:ascii="Roboto" w:cs="Roboto" w:eastAsia="Roboto" w:hAnsi="Roboto"/>
          <w:color w:val="191919"/>
          <w:highlight w:val="white"/>
          <w:rtl w:val="0"/>
        </w:rPr>
        <w:t xml:space="preserve">: Explore Amman</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3</w:t>
      </w:r>
      <w:r w:rsidDel="00000000" w:rsidR="00000000" w:rsidRPr="00000000">
        <w:rPr>
          <w:rFonts w:ascii="Roboto" w:cs="Roboto" w:eastAsia="Roboto" w:hAnsi="Roboto"/>
          <w:color w:val="191919"/>
          <w:highlight w:val="white"/>
          <w:rtl w:val="0"/>
        </w:rPr>
        <w:t xml:space="preserve">: As-Salt – Day Trip from Amman</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4</w:t>
      </w:r>
      <w:r w:rsidDel="00000000" w:rsidR="00000000" w:rsidRPr="00000000">
        <w:rPr>
          <w:rFonts w:ascii="Roboto" w:cs="Roboto" w:eastAsia="Roboto" w:hAnsi="Roboto"/>
          <w:color w:val="191919"/>
          <w:highlight w:val="white"/>
          <w:rtl w:val="0"/>
        </w:rPr>
        <w:t xml:space="preserve">: Go to the dead sea</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5</w:t>
      </w:r>
      <w:r w:rsidDel="00000000" w:rsidR="00000000" w:rsidRPr="00000000">
        <w:rPr>
          <w:rFonts w:ascii="Roboto" w:cs="Roboto" w:eastAsia="Roboto" w:hAnsi="Roboto"/>
          <w:color w:val="191919"/>
          <w:highlight w:val="white"/>
          <w:rtl w:val="0"/>
        </w:rPr>
        <w:t xml:space="preserve">: Dana Nature Reserve</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6</w:t>
      </w:r>
      <w:r w:rsidDel="00000000" w:rsidR="00000000" w:rsidRPr="00000000">
        <w:rPr>
          <w:rFonts w:ascii="Roboto" w:cs="Roboto" w:eastAsia="Roboto" w:hAnsi="Roboto"/>
          <w:color w:val="191919"/>
          <w:highlight w:val="white"/>
          <w:rtl w:val="0"/>
        </w:rPr>
        <w:t xml:space="preserve">: Petra, The Rose City</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ef1ee" w:val="clear"/>
        <w:spacing w:after="0" w:afterAutospacing="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7</w:t>
      </w:r>
      <w:r w:rsidDel="00000000" w:rsidR="00000000" w:rsidRPr="00000000">
        <w:rPr>
          <w:rFonts w:ascii="Roboto" w:cs="Roboto" w:eastAsia="Roboto" w:hAnsi="Roboto"/>
          <w:color w:val="191919"/>
          <w:highlight w:val="white"/>
          <w:rtl w:val="0"/>
        </w:rPr>
        <w:t xml:space="preserve">: Wadi Rum, The Desert of Jordan</w:t>
      </w:r>
    </w:p>
    <w:p w:rsidR="00000000" w:rsidDel="00000000" w:rsidP="00000000" w:rsidRDefault="00000000" w:rsidRPr="00000000" w14:paraId="0000000A">
      <w:pPr>
        <w:numPr>
          <w:ilvl w:val="0"/>
          <w:numId w:val="1"/>
        </w:numPr>
        <w:pBdr>
          <w:top w:color="auto" w:space="0" w:sz="0" w:val="none"/>
          <w:bottom w:color="auto" w:space="0" w:sz="0" w:val="none"/>
          <w:right w:color="auto" w:space="0" w:sz="0" w:val="none"/>
          <w:between w:color="auto" w:space="0" w:sz="0" w:val="none"/>
        </w:pBdr>
        <w:shd w:fill="fef1ee" w:val="clear"/>
        <w:spacing w:after="460" w:line="384.00000000000006" w:lineRule="auto"/>
        <w:ind w:left="720" w:hanging="360"/>
        <w:rPr>
          <w:highlight w:val="white"/>
        </w:rPr>
      </w:pPr>
      <w:r w:rsidDel="00000000" w:rsidR="00000000" w:rsidRPr="00000000">
        <w:rPr>
          <w:rFonts w:ascii="Roboto" w:cs="Roboto" w:eastAsia="Roboto" w:hAnsi="Roboto"/>
          <w:color w:val="191919"/>
          <w:highlight w:val="white"/>
          <w:rtl w:val="0"/>
        </w:rPr>
        <w:t xml:space="preserve">Day 8</w:t>
      </w:r>
      <w:r w:rsidDel="00000000" w:rsidR="00000000" w:rsidRPr="00000000">
        <w:rPr>
          <w:rFonts w:ascii="Roboto" w:cs="Roboto" w:eastAsia="Roboto" w:hAnsi="Roboto"/>
          <w:color w:val="191919"/>
          <w:highlight w:val="white"/>
          <w:rtl w:val="0"/>
        </w:rPr>
        <w:t xml:space="preserve">: Drive back to Amman and fly out</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ef1ee" w:val="clear"/>
        <w:spacing w:after="460" w:line="384.00000000000006" w:lineRule="auto"/>
        <w:ind w:left="720" w:firstLine="0"/>
        <w:rPr>
          <w:rFonts w:ascii="Roboto" w:cs="Roboto" w:eastAsia="Roboto" w:hAnsi="Roboto"/>
          <w:color w:val="191919"/>
          <w:highlight w:val="white"/>
        </w:rPr>
      </w:pPr>
      <w:r w:rsidDel="00000000" w:rsidR="00000000" w:rsidRPr="00000000">
        <w:rPr>
          <w:rFonts w:ascii="Roboto" w:cs="Roboto" w:eastAsia="Roboto" w:hAnsi="Roboto"/>
          <w:color w:val="191919"/>
          <w:highlight w:val="white"/>
          <w:rtl w:val="0"/>
        </w:rPr>
        <w:t xml:space="preserve">PACKAGE PRICE $1,500</w:t>
      </w:r>
    </w:p>
    <w:p w:rsidR="00000000" w:rsidDel="00000000" w:rsidP="00000000" w:rsidRDefault="00000000" w:rsidRPr="00000000" w14:paraId="0000000C">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1919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